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15" w:rsidRPr="00880C15" w:rsidRDefault="00880C15" w:rsidP="00880C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880C15" w:rsidRPr="00880C15" w:rsidRDefault="00880C15" w:rsidP="00880C15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80C15" w:rsidRPr="00880C15" w:rsidRDefault="00880C15" w:rsidP="00880C15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80C15" w:rsidRPr="00880C15" w:rsidRDefault="003634E4" w:rsidP="00363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                    Аннотация к</w:t>
      </w:r>
      <w:r w:rsidR="00880C15" w:rsidRPr="00880C1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учебному предмету</w:t>
      </w:r>
    </w:p>
    <w:p w:rsidR="00880C15" w:rsidRPr="003634E4" w:rsidRDefault="00880C15" w:rsidP="003634E4">
      <w:pPr>
        <w:spacing w:after="0" w:line="240" w:lineRule="auto"/>
        <w:ind w:lef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80C1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родной (татарской ) язык для 1-4 классов</w:t>
      </w:r>
    </w:p>
    <w:p w:rsidR="00880C15" w:rsidRPr="00880C15" w:rsidRDefault="00880C15" w:rsidP="00880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80C15" w:rsidRPr="00880C15" w:rsidRDefault="00880C15" w:rsidP="00880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80C15" w:rsidRPr="00E479CE" w:rsidRDefault="00880C15" w:rsidP="00880C1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C1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479CE"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«Родной</w:t>
      </w:r>
      <w:r w:rsidR="00D33B53">
        <w:rPr>
          <w:rFonts w:ascii="Times New Roman" w:eastAsia="Times New Roman" w:hAnsi="Times New Roman" w:cs="Times New Roman"/>
          <w:sz w:val="24"/>
          <w:szCs w:val="24"/>
        </w:rPr>
        <w:t xml:space="preserve"> (татарский)</w:t>
      </w:r>
      <w:r w:rsidRPr="00E479CE">
        <w:rPr>
          <w:rFonts w:ascii="Times New Roman" w:eastAsia="Times New Roman" w:hAnsi="Times New Roman" w:cs="Times New Roman"/>
          <w:sz w:val="24"/>
          <w:szCs w:val="24"/>
        </w:rPr>
        <w:t xml:space="preserve"> язык» составлена на основе:</w:t>
      </w:r>
    </w:p>
    <w:p w:rsidR="00880C15" w:rsidRPr="00E479CE" w:rsidRDefault="00880C15" w:rsidP="00880C15">
      <w:pPr>
        <w:numPr>
          <w:ilvl w:val="0"/>
          <w:numId w:val="6"/>
        </w:numPr>
        <w:tabs>
          <w:tab w:val="left" w:pos="426"/>
        </w:tabs>
        <w:spacing w:after="0" w:line="36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79CE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образования, 2009;</w:t>
      </w:r>
    </w:p>
    <w:p w:rsidR="00880C15" w:rsidRPr="00E479CE" w:rsidRDefault="00880C15" w:rsidP="00E479CE">
      <w:pPr>
        <w:numPr>
          <w:ilvl w:val="0"/>
          <w:numId w:val="7"/>
        </w:num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79C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ПРИМЕРНАЯ РАБОЧАЯ ПРОГРАММА учебного предмета «Родной (татарский) язык» для общеобразовательных организаций с обучением на русском языке </w:t>
      </w:r>
      <w:r w:rsidR="00E479CE" w:rsidRPr="00E479CE">
        <w:rPr>
          <w:rFonts w:ascii="Times New Roman" w:eastAsia="Times New Roman" w:hAnsi="Times New Roman" w:cs="Times New Roman"/>
          <w:sz w:val="24"/>
          <w:szCs w:val="24"/>
          <w:lang w:eastAsia="en-US"/>
        </w:rPr>
        <w:t>(протокол от 16 мая 2017 г. № 2/17)</w:t>
      </w:r>
    </w:p>
    <w:p w:rsidR="00880C15" w:rsidRPr="00E479CE" w:rsidRDefault="00880C15" w:rsidP="00880C15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79C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Основной образовательной программы начального общего образования  МБОУ «Школа №140» </w:t>
      </w:r>
    </w:p>
    <w:p w:rsidR="00880C15" w:rsidRPr="00E479CE" w:rsidRDefault="00880C15" w:rsidP="00880C15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79C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 плана МБОУ «Школа № 140»</w:t>
      </w:r>
    </w:p>
    <w:p w:rsidR="00880C15" w:rsidRPr="00E479CE" w:rsidRDefault="00880C15" w:rsidP="00880C15">
      <w:pPr>
        <w:widowControl w:val="0"/>
        <w:tabs>
          <w:tab w:val="left" w:pos="426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79C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</w:p>
    <w:p w:rsidR="00B14F3A" w:rsidRPr="00E479CE" w:rsidRDefault="00B14F3A" w:rsidP="00B14F3A">
      <w:pPr>
        <w:pStyle w:val="Default"/>
        <w:spacing w:line="360" w:lineRule="auto"/>
        <w:ind w:firstLine="709"/>
        <w:jc w:val="both"/>
        <w:rPr>
          <w:color w:val="auto"/>
        </w:rPr>
      </w:pPr>
      <w:r w:rsidRPr="00E479CE">
        <w:rPr>
          <w:bCs/>
          <w:color w:val="auto"/>
        </w:rPr>
        <w:t>Целью программы</w:t>
      </w:r>
      <w:r w:rsidRPr="00E479CE">
        <w:rPr>
          <w:bCs/>
        </w:rPr>
        <w:t xml:space="preserve"> является </w:t>
      </w:r>
      <w:r w:rsidRPr="00E479CE">
        <w:rPr>
          <w:color w:val="auto"/>
        </w:rPr>
        <w:t xml:space="preserve">развитие устной и письменной речи учащихся, совершенствование речевой деятельности по всем ее видам, формирование и развитие лингвистической компетенции. </w:t>
      </w:r>
    </w:p>
    <w:p w:rsidR="00B14F3A" w:rsidRPr="00E479CE" w:rsidRDefault="00B14F3A" w:rsidP="00B14F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Задачи изучения учебного предмета следующие:</w:t>
      </w:r>
    </w:p>
    <w:p w:rsidR="00B14F3A" w:rsidRPr="00E479CE" w:rsidRDefault="00B14F3A" w:rsidP="00B14F3A">
      <w:pPr>
        <w:pStyle w:val="21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lang w:val="ru-RU"/>
        </w:rPr>
      </w:pPr>
      <w:r w:rsidRPr="00E479CE">
        <w:rPr>
          <w:rFonts w:ascii="Times New Roman" w:hAnsi="Times New Roman"/>
          <w:lang w:val="ru-RU"/>
        </w:rPr>
        <w:t>обеспечение мотивации обучения родному языку;</w:t>
      </w:r>
    </w:p>
    <w:p w:rsidR="00B14F3A" w:rsidRPr="00E479CE" w:rsidRDefault="00B14F3A" w:rsidP="00B14F3A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color w:val="auto"/>
        </w:rPr>
      </w:pPr>
      <w:r w:rsidRPr="00E479CE">
        <w:rPr>
          <w:color w:val="auto"/>
        </w:rPr>
        <w:t xml:space="preserve">формирование первоначальной лингвистической компетенции по всем уровням татарского языка; </w:t>
      </w:r>
    </w:p>
    <w:p w:rsidR="00B14F3A" w:rsidRPr="00E479CE" w:rsidRDefault="00B14F3A" w:rsidP="00B14F3A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color w:val="auto"/>
        </w:rPr>
      </w:pPr>
      <w:r w:rsidRPr="00E479CE">
        <w:rPr>
          <w:color w:val="auto"/>
        </w:rPr>
        <w:t xml:space="preserve">воспитание положительного ценностного отношения и уважения к родному языку; </w:t>
      </w:r>
    </w:p>
    <w:p w:rsidR="00B14F3A" w:rsidRPr="00E479CE" w:rsidRDefault="00B14F3A" w:rsidP="00B14F3A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color w:val="auto"/>
        </w:rPr>
      </w:pPr>
      <w:r w:rsidRPr="00E479CE">
        <w:rPr>
          <w:color w:val="auto"/>
        </w:rPr>
        <w:t xml:space="preserve">формирование гражданских и патриотических чувств; </w:t>
      </w:r>
    </w:p>
    <w:p w:rsidR="00B14F3A" w:rsidRPr="00E479CE" w:rsidRDefault="00B14F3A" w:rsidP="00B14F3A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color w:val="auto"/>
        </w:rPr>
      </w:pPr>
      <w:r w:rsidRPr="00E479CE">
        <w:rPr>
          <w:color w:val="auto"/>
        </w:rPr>
        <w:t>овладение умениями связной устной и письменной речи;</w:t>
      </w:r>
    </w:p>
    <w:p w:rsidR="00B14F3A" w:rsidRPr="00E479CE" w:rsidRDefault="00B14F3A" w:rsidP="00B14F3A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</w:pPr>
      <w:r w:rsidRPr="00E479CE">
        <w:rPr>
          <w:color w:val="auto"/>
        </w:rPr>
        <w:t>развитие культуроведческой компетенции учащихся.</w:t>
      </w:r>
    </w:p>
    <w:p w:rsidR="00B14F3A" w:rsidRPr="00E479CE" w:rsidRDefault="00B14F3A" w:rsidP="00B14F3A">
      <w:pPr>
        <w:pStyle w:val="msonormalbullet2gif"/>
        <w:spacing w:before="0" w:beforeAutospacing="0" w:after="0" w:afterAutospacing="0" w:line="360" w:lineRule="auto"/>
        <w:ind w:left="851"/>
        <w:contextualSpacing/>
        <w:jc w:val="both"/>
      </w:pPr>
    </w:p>
    <w:p w:rsidR="00B14F3A" w:rsidRPr="00E479CE" w:rsidRDefault="00B14F3A" w:rsidP="00B14F3A">
      <w:pPr>
        <w:pStyle w:val="Default"/>
        <w:numPr>
          <w:ilvl w:val="0"/>
          <w:numId w:val="2"/>
        </w:numPr>
        <w:spacing w:line="360" w:lineRule="auto"/>
        <w:ind w:left="0" w:firstLine="0"/>
        <w:jc w:val="center"/>
        <w:rPr>
          <w:b/>
          <w:bCs/>
          <w:color w:val="auto"/>
        </w:rPr>
      </w:pPr>
      <w:r w:rsidRPr="00E479CE">
        <w:rPr>
          <w:b/>
          <w:bCs/>
          <w:color w:val="auto"/>
        </w:rPr>
        <w:t xml:space="preserve">ПЛАНИРУЕМЫЕ ПРЕДМЕТНЫЕ РЕЗУЛЬТАТЫ ОСВОЕНИЯ  УЧЕБНОГО ПРЕДМЕТА </w:t>
      </w:r>
      <w:r w:rsidRPr="00E479CE">
        <w:rPr>
          <w:b/>
          <w:color w:val="auto"/>
        </w:rPr>
        <w:t>«РОДНОЙ (ТАТАРСКИЙ) ЯЗЫК»</w:t>
      </w:r>
    </w:p>
    <w:p w:rsidR="00B14F3A" w:rsidRPr="00E479CE" w:rsidRDefault="00B14F3A" w:rsidP="00B14F3A">
      <w:pPr>
        <w:pStyle w:val="Default"/>
        <w:spacing w:line="360" w:lineRule="auto"/>
        <w:jc w:val="both"/>
      </w:pPr>
      <w:r w:rsidRPr="00E479CE">
        <w:rPr>
          <w:b/>
          <w:bCs/>
          <w:color w:val="auto"/>
        </w:rPr>
        <w:tab/>
      </w:r>
      <w:r w:rsidRPr="00E479CE">
        <w:t>Планируемые предметные результаты освоения с учетом общих требований Стандарта и специфики учебного предмета «Родной (татарский) язык» должны обеспечивать успешное обучение на следующей ступени общего образования:</w:t>
      </w:r>
    </w:p>
    <w:p w:rsidR="00B14F3A" w:rsidRPr="00E479CE" w:rsidRDefault="00B14F3A" w:rsidP="00B14F3A">
      <w:pPr>
        <w:pStyle w:val="Default"/>
        <w:numPr>
          <w:ilvl w:val="0"/>
          <w:numId w:val="3"/>
        </w:numPr>
        <w:spacing w:line="360" w:lineRule="auto"/>
        <w:ind w:left="0" w:firstLine="705"/>
        <w:jc w:val="both"/>
      </w:pPr>
      <w:r w:rsidRPr="00E479CE">
        <w:t>овладение первоначальными знаниями о единстве и многообразии языкового и культурного пространства народов Российской Федерации;</w:t>
      </w:r>
    </w:p>
    <w:p w:rsidR="00B14F3A" w:rsidRPr="00E479CE" w:rsidRDefault="00B14F3A" w:rsidP="00B14F3A">
      <w:pPr>
        <w:pStyle w:val="a4"/>
        <w:numPr>
          <w:ilvl w:val="0"/>
          <w:numId w:val="3"/>
        </w:numPr>
        <w:spacing w:after="0" w:line="36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E479CE">
        <w:rPr>
          <w:rFonts w:ascii="Times New Roman" w:hAnsi="Times New Roman"/>
          <w:sz w:val="24"/>
          <w:szCs w:val="24"/>
        </w:rPr>
        <w:lastRenderedPageBreak/>
        <w:t xml:space="preserve">осознание языка как значимой части национальной культуры, как средства общения между разными народами; </w:t>
      </w:r>
    </w:p>
    <w:p w:rsidR="00B14F3A" w:rsidRPr="00E479CE" w:rsidRDefault="00B14F3A" w:rsidP="00B14F3A">
      <w:pPr>
        <w:pStyle w:val="a4"/>
        <w:numPr>
          <w:ilvl w:val="0"/>
          <w:numId w:val="3"/>
        </w:numPr>
        <w:spacing w:after="0" w:line="36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E479CE">
        <w:rPr>
          <w:rFonts w:ascii="Times New Roman" w:hAnsi="Times New Roman"/>
          <w:sz w:val="24"/>
          <w:szCs w:val="24"/>
        </w:rPr>
        <w:t xml:space="preserve">воспитание позитивного отношения к овладению литературными нормами устной и письменной речи; </w:t>
      </w:r>
    </w:p>
    <w:p w:rsidR="00B14F3A" w:rsidRPr="00E479CE" w:rsidRDefault="00B14F3A" w:rsidP="00B14F3A">
      <w:pPr>
        <w:pStyle w:val="a4"/>
        <w:numPr>
          <w:ilvl w:val="0"/>
          <w:numId w:val="3"/>
        </w:numPr>
        <w:spacing w:after="0" w:line="36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E479CE">
        <w:rPr>
          <w:rFonts w:ascii="Times New Roman" w:hAnsi="Times New Roman"/>
          <w:sz w:val="24"/>
          <w:szCs w:val="24"/>
        </w:rPr>
        <w:t xml:space="preserve">овладение орфоэпическими, лексическими и грамматическими нормами татарского языка, первоначальными сведениями о татарском речевом этикете, умение выборочного использования языкового материала, необходимого для коммуникации в объеме изученного программного материала; </w:t>
      </w:r>
    </w:p>
    <w:p w:rsidR="00B14F3A" w:rsidRPr="00E479CE" w:rsidRDefault="00B14F3A" w:rsidP="00B14F3A">
      <w:pPr>
        <w:pStyle w:val="a4"/>
        <w:numPr>
          <w:ilvl w:val="0"/>
          <w:numId w:val="3"/>
        </w:numPr>
        <w:spacing w:after="0" w:line="36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E479CE">
        <w:rPr>
          <w:rFonts w:ascii="Times New Roman" w:hAnsi="Times New Roman"/>
          <w:sz w:val="24"/>
          <w:szCs w:val="24"/>
        </w:rPr>
        <w:t xml:space="preserve">использование полученных знаний по татарскому языку в познавательной и коммуникативной деятельности при различных жизненных ситуациях (в учебном  процессе и во внеклассных мероприятиях). </w:t>
      </w:r>
    </w:p>
    <w:p w:rsidR="00B14F3A" w:rsidRPr="00E479CE" w:rsidRDefault="00B14F3A" w:rsidP="00B14F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ab/>
        <w:t>В результате усвоения татарского языка учащиеся осознают язык как средство коммуникации, как национально-культурный феномен. К концу 4-го класса они воспринимают владение нормами устной и письменной речи по родному языку как показатель развития общей культуры человека.</w:t>
      </w:r>
      <w:r w:rsidRPr="00E479CE">
        <w:rPr>
          <w:rFonts w:ascii="Times New Roman" w:hAnsi="Times New Roman" w:cs="Times New Roman"/>
          <w:sz w:val="24"/>
          <w:szCs w:val="24"/>
        </w:rPr>
        <w:tab/>
      </w:r>
    </w:p>
    <w:p w:rsidR="00B14F3A" w:rsidRPr="00E479CE" w:rsidRDefault="00B14F3A" w:rsidP="00B14F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ab/>
        <w:t>Оценка достижения предметных результатов ведётся как в ходе текущего и промежуточного контроля, так и в ходе выполнения итоговых проверочных работ.</w:t>
      </w:r>
    </w:p>
    <w:p w:rsidR="00B14F3A" w:rsidRPr="00E479CE" w:rsidRDefault="00B14F3A" w:rsidP="00B14F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F3A" w:rsidRPr="00E479CE" w:rsidRDefault="00B14F3A" w:rsidP="00B14F3A">
      <w:pPr>
        <w:pStyle w:val="Default"/>
        <w:numPr>
          <w:ilvl w:val="0"/>
          <w:numId w:val="2"/>
        </w:numPr>
        <w:spacing w:line="360" w:lineRule="auto"/>
        <w:ind w:left="284" w:hanging="284"/>
        <w:jc w:val="center"/>
        <w:rPr>
          <w:b/>
          <w:bCs/>
          <w:color w:val="auto"/>
        </w:rPr>
      </w:pPr>
      <w:r w:rsidRPr="00E479CE">
        <w:rPr>
          <w:b/>
          <w:bCs/>
        </w:rPr>
        <w:t xml:space="preserve">СОДЕРЖАНИЕ УЧЕБНОГО ПРЕДМЕТА </w:t>
      </w:r>
      <w:r w:rsidRPr="00E479CE">
        <w:rPr>
          <w:b/>
          <w:color w:val="auto"/>
        </w:rPr>
        <w:t>«РОДНОЙ (ТАТАРСКИЙ) ЯЗЫК»</w:t>
      </w:r>
    </w:p>
    <w:p w:rsidR="00B14F3A" w:rsidRPr="00E479CE" w:rsidRDefault="00B14F3A" w:rsidP="00B14F3A">
      <w:pPr>
        <w:pStyle w:val="Default"/>
        <w:spacing w:line="360" w:lineRule="auto"/>
        <w:ind w:firstLine="709"/>
        <w:jc w:val="both"/>
        <w:rPr>
          <w:color w:val="auto"/>
        </w:rPr>
      </w:pPr>
      <w:r w:rsidRPr="00E479CE">
        <w:rPr>
          <w:color w:val="auto"/>
        </w:rPr>
        <w:t xml:space="preserve">Материал учебного предмета «Родной (татарский) язык» для общеобразовательных организаций с обучением на русском языке (1-4 классы) структурирован в соответствии с видами речевой деятельности и  следующими разделами языкознания: фонетика и орфография, лексикология, морфемика и словообразование, морфология, синтаксис, орфография и пунктуация, развитие речи.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 xml:space="preserve">Аудирование.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Понимание содержания прослушанного текста, ответы на вопросы по его содержанию, проведение беседы с целью определения основной мысли текста.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Говорение</w:t>
      </w:r>
      <w:r w:rsidRPr="00E479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Использование изученных языковых единиц с учетом речевой ситуации. Составление диалогической и монологической речи с соблюдением орфоэпических и интонационных норм родного языка. Использование образцов татарского речевого этикета по различным темам в учебном процессе и во внеклассных мероприятиях.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Чтение</w:t>
      </w:r>
      <w:r w:rsidRPr="00E479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Понимание содержания прочитанного текста с соблюдением орфоэпических норм, определением логического ударения. Определение темы и основной мысли текста.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lastRenderedPageBreak/>
        <w:t>Письмо</w:t>
      </w:r>
      <w:r w:rsidRPr="00E479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Формирование навыков письма букв, звукосочетаний, слогов, слов и предложений. Письмо под диктовку и переписывание текста на изученное правило. Составление небольшого письменного текста на основе просмотренной картины (рисунка) или видеозаписи, с привлечением увиденного (услышанного) материала.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Фонетика</w:t>
      </w:r>
      <w:r w:rsidRPr="00E479CE">
        <w:rPr>
          <w:rFonts w:ascii="Times New Roman" w:hAnsi="Times New Roman" w:cs="Times New Roman"/>
          <w:sz w:val="24"/>
          <w:szCs w:val="24"/>
        </w:rPr>
        <w:t>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Звуки речи. Выделение отдельных гласных и согласных из прослушанного слова. Определение количества и последовательности  букв и звуков. Сравнение слов, отделяющихся друг от друга одним или несколькими буквами (звуками).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Определение гласных и согласных, твердых и мягких, ударных и безударных, звонких и глухих согласных.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Слог. Деление слова на слоги. Определение ударного слога. </w:t>
      </w:r>
    </w:p>
    <w:p w:rsidR="00B14F3A" w:rsidRPr="00E479CE" w:rsidRDefault="00B14F3A" w:rsidP="00B14F3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Графика</w:t>
      </w:r>
      <w:r w:rsidRPr="00E479CE">
        <w:rPr>
          <w:rFonts w:ascii="Times New Roman" w:hAnsi="Times New Roman" w:cs="Times New Roman"/>
          <w:sz w:val="24"/>
          <w:szCs w:val="24"/>
        </w:rPr>
        <w:t>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Понятие о буквах и звуках. Гласные и согласные звуки. Мягкие и твердые гласные и их буквенные обозначения.  Сравнение мягкого и твердого произношения слов. Значение гласных в твердом и мягком произношении слов. Буквы </w:t>
      </w:r>
      <w:r w:rsidRPr="00E479CE">
        <w:rPr>
          <w:rFonts w:ascii="Times New Roman" w:hAnsi="Times New Roman" w:cs="Times New Roman"/>
          <w:b/>
          <w:sz w:val="24"/>
          <w:szCs w:val="24"/>
        </w:rPr>
        <w:t>е, ë</w:t>
      </w:r>
      <w:r w:rsidRPr="00E479CE">
        <w:rPr>
          <w:rFonts w:ascii="Times New Roman" w:hAnsi="Times New Roman" w:cs="Times New Roman"/>
          <w:sz w:val="24"/>
          <w:szCs w:val="24"/>
        </w:rPr>
        <w:t xml:space="preserve">, </w:t>
      </w:r>
      <w:r w:rsidRPr="00E479CE">
        <w:rPr>
          <w:rFonts w:ascii="Times New Roman" w:hAnsi="Times New Roman" w:cs="Times New Roman"/>
          <w:b/>
          <w:sz w:val="24"/>
          <w:szCs w:val="24"/>
        </w:rPr>
        <w:t xml:space="preserve">ю, я. </w:t>
      </w:r>
      <w:r w:rsidRPr="00E479CE">
        <w:rPr>
          <w:rFonts w:ascii="Times New Roman" w:hAnsi="Times New Roman" w:cs="Times New Roman"/>
          <w:sz w:val="24"/>
          <w:szCs w:val="24"/>
        </w:rPr>
        <w:t xml:space="preserve">Твердый </w:t>
      </w:r>
      <w:r w:rsidRPr="00E479CE">
        <w:rPr>
          <w:rFonts w:ascii="Times New Roman" w:hAnsi="Times New Roman" w:cs="Times New Roman"/>
          <w:b/>
          <w:sz w:val="24"/>
          <w:szCs w:val="24"/>
        </w:rPr>
        <w:t xml:space="preserve">(ъ) </w:t>
      </w:r>
      <w:r w:rsidRPr="00E479CE">
        <w:rPr>
          <w:rFonts w:ascii="Times New Roman" w:hAnsi="Times New Roman" w:cs="Times New Roman"/>
          <w:sz w:val="24"/>
          <w:szCs w:val="24"/>
        </w:rPr>
        <w:t xml:space="preserve">и мягкий </w:t>
      </w:r>
      <w:r w:rsidRPr="00E479CE">
        <w:rPr>
          <w:rFonts w:ascii="Times New Roman" w:hAnsi="Times New Roman" w:cs="Times New Roman"/>
          <w:b/>
          <w:sz w:val="24"/>
          <w:szCs w:val="24"/>
        </w:rPr>
        <w:t xml:space="preserve">(ь) </w:t>
      </w:r>
      <w:r w:rsidRPr="00E479CE">
        <w:rPr>
          <w:rFonts w:ascii="Times New Roman" w:hAnsi="Times New Roman" w:cs="Times New Roman"/>
          <w:sz w:val="24"/>
          <w:szCs w:val="24"/>
        </w:rPr>
        <w:t>знаки.</w:t>
      </w:r>
    </w:p>
    <w:p w:rsidR="00B14F3A" w:rsidRPr="00E479CE" w:rsidRDefault="00B14F3A" w:rsidP="00B14F3A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Чтение.</w:t>
      </w:r>
    </w:p>
    <w:p w:rsidR="00B14F3A" w:rsidRPr="00E479CE" w:rsidRDefault="00B14F3A" w:rsidP="00B14F3A">
      <w:pPr>
        <w:pStyle w:val="Default"/>
        <w:spacing w:line="360" w:lineRule="auto"/>
        <w:ind w:firstLine="567"/>
        <w:jc w:val="both"/>
        <w:rPr>
          <w:color w:val="auto"/>
        </w:rPr>
      </w:pPr>
      <w:r w:rsidRPr="00E479CE">
        <w:t xml:space="preserve">Формирование послоговое, беглое чтение с соблюдением произносительных норм. </w:t>
      </w:r>
      <w:r w:rsidRPr="00E479CE">
        <w:rPr>
          <w:color w:val="auto"/>
        </w:rPr>
        <w:t xml:space="preserve">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соблюдением нужной интонации и паузы в соответствии с проставленными знаками препинания. Осознанное и выразительное чтение небольших текстов и стихотворений.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Знакомство с орфоэпическим чтением (при переходе к чтению целыми словами). </w:t>
      </w:r>
    </w:p>
    <w:p w:rsidR="00B14F3A" w:rsidRPr="00E479CE" w:rsidRDefault="00B14F3A" w:rsidP="00B14F3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Письмо</w:t>
      </w:r>
      <w:r w:rsidRPr="00E479CE">
        <w:rPr>
          <w:rFonts w:ascii="Times New Roman" w:hAnsi="Times New Roman" w:cs="Times New Roman"/>
          <w:sz w:val="24"/>
          <w:szCs w:val="24"/>
        </w:rPr>
        <w:t>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Выполнение гигиенических норм при письме. Овладение быстрыми и ритмичными движениями руки и пальцев при письме. Правописание строчных и заглавных букв. Письмо под диктовку слов и предложений, у которых не расходятся произношение и правописание. Осознание необходимости соблюдения при письме таких графических средств, как интервал между словами, проставление знака переноса между ними.  </w:t>
      </w:r>
    </w:p>
    <w:p w:rsidR="00B14F3A" w:rsidRPr="00E479CE" w:rsidRDefault="00B14F3A" w:rsidP="00B14F3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Слово и предложение</w:t>
      </w:r>
      <w:r w:rsidRPr="00E479CE">
        <w:rPr>
          <w:rFonts w:ascii="Times New Roman" w:hAnsi="Times New Roman" w:cs="Times New Roman"/>
          <w:sz w:val="24"/>
          <w:szCs w:val="24"/>
        </w:rPr>
        <w:t>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Лексическое значение слова. Выделение слова из предложения. Наблюдение над порядком расположения  слов в предложении. Изменение порядка слов в предложении.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Орфография</w:t>
      </w:r>
      <w:r w:rsidRPr="00E479CE">
        <w:rPr>
          <w:rFonts w:ascii="Times New Roman" w:hAnsi="Times New Roman" w:cs="Times New Roman"/>
          <w:sz w:val="24"/>
          <w:szCs w:val="24"/>
        </w:rPr>
        <w:t>. Ознакомление с правилами орфографии: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• раздельное написание слов;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• написание букв </w:t>
      </w:r>
      <w:r w:rsidRPr="00E479CE">
        <w:rPr>
          <w:rFonts w:ascii="Times New Roman" w:hAnsi="Times New Roman" w:cs="Times New Roman"/>
          <w:b/>
          <w:sz w:val="24"/>
          <w:szCs w:val="24"/>
        </w:rPr>
        <w:t>о</w:t>
      </w:r>
      <w:r w:rsidRPr="00E479CE">
        <w:rPr>
          <w:rFonts w:ascii="Times New Roman" w:hAnsi="Times New Roman" w:cs="Times New Roman"/>
          <w:sz w:val="24"/>
          <w:szCs w:val="24"/>
        </w:rPr>
        <w:t xml:space="preserve"> и </w:t>
      </w:r>
      <w:r w:rsidRPr="00E479CE">
        <w:rPr>
          <w:rFonts w:ascii="Times New Roman" w:hAnsi="Times New Roman" w:cs="Times New Roman"/>
          <w:b/>
          <w:sz w:val="24"/>
          <w:szCs w:val="24"/>
        </w:rPr>
        <w:t>ө</w:t>
      </w:r>
      <w:r w:rsidRPr="00E479CE">
        <w:rPr>
          <w:rFonts w:ascii="Times New Roman" w:hAnsi="Times New Roman" w:cs="Times New Roman"/>
          <w:sz w:val="24"/>
          <w:szCs w:val="24"/>
        </w:rPr>
        <w:t xml:space="preserve"> в первом слоге татарских слов;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• заглавная буква в начале предложения, знаки препинания – точка, вопросительный и восклицательный знаки в конце предложения;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• деление слов на слоги, перенос слов по слогам.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E479CE">
        <w:rPr>
          <w:rFonts w:ascii="Times New Roman" w:hAnsi="Times New Roman" w:cs="Times New Roman"/>
          <w:sz w:val="24"/>
          <w:szCs w:val="24"/>
        </w:rPr>
        <w:t xml:space="preserve">. Понимание содержания прочитанного или прослушанного текста. Составление небольших текстов с использованием сюжетных картин, на основе личных наблюдений. </w:t>
      </w:r>
    </w:p>
    <w:p w:rsidR="00B14F3A" w:rsidRPr="00E479CE" w:rsidRDefault="00B14F3A" w:rsidP="00B14F3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Систематический курс</w:t>
      </w:r>
    </w:p>
    <w:p w:rsidR="00B14F3A" w:rsidRPr="00E479CE" w:rsidRDefault="00B14F3A" w:rsidP="00B14F3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Фонетика и орфоэпия</w:t>
      </w:r>
      <w:r w:rsidRPr="00E479CE">
        <w:rPr>
          <w:rFonts w:ascii="Times New Roman" w:hAnsi="Times New Roman" w:cs="Times New Roman"/>
          <w:sz w:val="24"/>
          <w:szCs w:val="24"/>
        </w:rPr>
        <w:t>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Определение гласных и согласных звуков. Выделение ударных и безударных гласных, звонких и глухих согласных. Характеристика звуков: гласный-согласный, твердый-мягкий, звонкий-глухой. Деление на слоги. Произношение звуков и звукосочетаний с соблюдением орфоэпических норм современного литературного языка. Элементы фонетического анализа. </w:t>
      </w:r>
    </w:p>
    <w:p w:rsidR="00B14F3A" w:rsidRPr="00E479CE" w:rsidRDefault="00B14F3A" w:rsidP="00B14F3A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Графика.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Звуки и буквы. Твердые и мягкие согласные. Употребление разделительных знаков (</w:t>
      </w:r>
      <w:r w:rsidRPr="00E479CE">
        <w:rPr>
          <w:rFonts w:ascii="Times New Roman" w:hAnsi="Times New Roman" w:cs="Times New Roman"/>
          <w:b/>
          <w:sz w:val="24"/>
          <w:szCs w:val="24"/>
        </w:rPr>
        <w:t xml:space="preserve">ъ </w:t>
      </w:r>
      <w:r w:rsidRPr="00E479CE">
        <w:rPr>
          <w:rFonts w:ascii="Times New Roman" w:hAnsi="Times New Roman" w:cs="Times New Roman"/>
          <w:sz w:val="24"/>
          <w:szCs w:val="24"/>
        </w:rPr>
        <w:t xml:space="preserve">и </w:t>
      </w:r>
      <w:r w:rsidRPr="00E479CE">
        <w:rPr>
          <w:rFonts w:ascii="Times New Roman" w:hAnsi="Times New Roman" w:cs="Times New Roman"/>
          <w:b/>
          <w:sz w:val="24"/>
          <w:szCs w:val="24"/>
        </w:rPr>
        <w:t>ь</w:t>
      </w:r>
      <w:r w:rsidRPr="00E479CE">
        <w:rPr>
          <w:rFonts w:ascii="Times New Roman" w:hAnsi="Times New Roman" w:cs="Times New Roman"/>
          <w:sz w:val="24"/>
          <w:szCs w:val="24"/>
        </w:rPr>
        <w:t xml:space="preserve">). Соотношение звуков и букв в словах с </w:t>
      </w:r>
      <w:r w:rsidRPr="00E479CE">
        <w:rPr>
          <w:rFonts w:ascii="Times New Roman" w:hAnsi="Times New Roman" w:cs="Times New Roman"/>
          <w:b/>
          <w:sz w:val="24"/>
          <w:szCs w:val="24"/>
        </w:rPr>
        <w:t>е, ë</w:t>
      </w:r>
      <w:r w:rsidRPr="00E479CE">
        <w:rPr>
          <w:rFonts w:ascii="Times New Roman" w:hAnsi="Times New Roman" w:cs="Times New Roman"/>
          <w:sz w:val="24"/>
          <w:szCs w:val="24"/>
        </w:rPr>
        <w:t xml:space="preserve">, </w:t>
      </w:r>
      <w:r w:rsidRPr="00E479CE">
        <w:rPr>
          <w:rFonts w:ascii="Times New Roman" w:hAnsi="Times New Roman" w:cs="Times New Roman"/>
          <w:b/>
          <w:sz w:val="24"/>
          <w:szCs w:val="24"/>
        </w:rPr>
        <w:t>ю, я</w:t>
      </w:r>
      <w:r w:rsidRPr="00E479CE">
        <w:rPr>
          <w:rFonts w:ascii="Times New Roman" w:hAnsi="Times New Roman" w:cs="Times New Roman"/>
          <w:sz w:val="24"/>
          <w:szCs w:val="24"/>
        </w:rPr>
        <w:t xml:space="preserve">. Интервал между словами, знак переноса. Знание татарского алфавита. Использование алфавита при работе со справочной литературой. </w:t>
      </w:r>
    </w:p>
    <w:p w:rsidR="00B14F3A" w:rsidRPr="00E479CE" w:rsidRDefault="00B14F3A" w:rsidP="00B14F3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Лексика</w:t>
      </w:r>
      <w:r w:rsidRPr="00E479CE">
        <w:rPr>
          <w:rFonts w:ascii="Times New Roman" w:hAnsi="Times New Roman" w:cs="Times New Roman"/>
          <w:sz w:val="24"/>
          <w:szCs w:val="24"/>
        </w:rPr>
        <w:t>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Слово как единство произносимого и значимого. Определение семантики слова по толковому словарю. Наблюдения над однозначными и многозначными словами, над употреблением речи синонимов и антонимов. </w:t>
      </w:r>
    </w:p>
    <w:p w:rsidR="00B14F3A" w:rsidRPr="00E479CE" w:rsidRDefault="00B14F3A" w:rsidP="00B14F3A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Состав слова.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Понятие об однокоренных словах, их отличия от синонимов и омонимов. Определение корня слова и аффикса. Понятие о словообразовательных аффиксах. Выполнение упражнений с элементами словообразовательного анализа. </w:t>
      </w:r>
    </w:p>
    <w:p w:rsidR="00B14F3A" w:rsidRPr="00E479CE" w:rsidRDefault="00B14F3A" w:rsidP="00B14F3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Морфология</w:t>
      </w:r>
      <w:r w:rsidRPr="00E479CE">
        <w:rPr>
          <w:rFonts w:ascii="Times New Roman" w:hAnsi="Times New Roman" w:cs="Times New Roman"/>
          <w:sz w:val="24"/>
          <w:szCs w:val="24"/>
        </w:rPr>
        <w:t>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Понятие о частях речи. Имя существительное, его значение и употребление в речи. Вопросы имен существителных. Определение имен существительных, отвечающих на вопросы кем? нәрсә? Собственные и нарицательные имена. Формы единственного и множественного числа. Названия и вопросы падежей. Склонение имен существительных. Имена с аффиксами притяжательности. Выполнение упражнений на морфологический анализ существительных.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Имя прилагательное:  его значение и употребление в речи. Вопросы прилагательных, выражение различных признаков предметов. Степени сравнений имен прилагательных. Выполнение упражнений на морфологический анализ имен прилагательных.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Местоимения. Понятие о местоимениях. Личные местоимения: значение, употребление в речи, формы единственного и множественного числа, склонение личных местоимений.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Глагол. Значение глагола и употребление в речи. Определение глаголов, отвечающих на вопросы </w:t>
      </w:r>
      <w:r w:rsidRPr="00E479CE">
        <w:rPr>
          <w:rFonts w:ascii="Times New Roman" w:hAnsi="Times New Roman" w:cs="Times New Roman"/>
          <w:i/>
          <w:sz w:val="24"/>
          <w:szCs w:val="24"/>
        </w:rPr>
        <w:t>нишли?</w:t>
      </w:r>
      <w:r w:rsidRPr="00E479CE">
        <w:rPr>
          <w:rFonts w:ascii="Times New Roman" w:hAnsi="Times New Roman" w:cs="Times New Roman"/>
          <w:sz w:val="24"/>
          <w:szCs w:val="24"/>
        </w:rPr>
        <w:t xml:space="preserve"> (что делает?), </w:t>
      </w:r>
      <w:r w:rsidRPr="00E479CE">
        <w:rPr>
          <w:rFonts w:ascii="Times New Roman" w:hAnsi="Times New Roman" w:cs="Times New Roman"/>
          <w:i/>
          <w:sz w:val="24"/>
          <w:szCs w:val="24"/>
        </w:rPr>
        <w:t>нишләде?</w:t>
      </w:r>
      <w:r w:rsidRPr="00E479CE">
        <w:rPr>
          <w:rFonts w:ascii="Times New Roman" w:hAnsi="Times New Roman" w:cs="Times New Roman"/>
          <w:sz w:val="24"/>
          <w:szCs w:val="24"/>
        </w:rPr>
        <w:t xml:space="preserve"> (что делал?), </w:t>
      </w:r>
      <w:r w:rsidRPr="00E479CE">
        <w:rPr>
          <w:rFonts w:ascii="Times New Roman" w:hAnsi="Times New Roman" w:cs="Times New Roman"/>
          <w:i/>
          <w:sz w:val="24"/>
          <w:szCs w:val="24"/>
        </w:rPr>
        <w:t xml:space="preserve">нишләр? </w:t>
      </w:r>
      <w:r w:rsidRPr="00E479CE">
        <w:rPr>
          <w:rFonts w:ascii="Times New Roman" w:hAnsi="Times New Roman" w:cs="Times New Roman"/>
          <w:sz w:val="24"/>
          <w:szCs w:val="24"/>
        </w:rPr>
        <w:t xml:space="preserve">(что будет делать?). Спряжение глаголов. Формы настоящего, прошедшего и будущего времени. Утвердительная и отрицательная формы глаголов. Выполнение упражнений на морфологический анализ глаголов.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Наречие. Его значение, вопросы, употребление в речи.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Послелоги, их значение в речи.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Частицы </w:t>
      </w:r>
      <w:r w:rsidRPr="00E479CE">
        <w:rPr>
          <w:rFonts w:ascii="Times New Roman" w:hAnsi="Times New Roman" w:cs="Times New Roman"/>
          <w:i/>
          <w:sz w:val="24"/>
          <w:szCs w:val="24"/>
        </w:rPr>
        <w:t>да, дә, та, тә, гына, генә, кына, кенә, ук, үк, ич, бит</w:t>
      </w:r>
      <w:r w:rsidRPr="00E479CE">
        <w:rPr>
          <w:rFonts w:ascii="Times New Roman" w:hAnsi="Times New Roman" w:cs="Times New Roman"/>
          <w:sz w:val="24"/>
          <w:szCs w:val="24"/>
        </w:rPr>
        <w:t xml:space="preserve">. Правописание частиц. </w:t>
      </w:r>
    </w:p>
    <w:p w:rsidR="00B14F3A" w:rsidRPr="00E479CE" w:rsidRDefault="00B14F3A" w:rsidP="00B14F3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Синтаксис</w:t>
      </w:r>
      <w:r w:rsidRPr="00E479CE">
        <w:rPr>
          <w:rFonts w:ascii="Times New Roman" w:hAnsi="Times New Roman" w:cs="Times New Roman"/>
          <w:sz w:val="24"/>
          <w:szCs w:val="24"/>
        </w:rPr>
        <w:t>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Выделение слов, слосочетаний и предложений. Разные по цели высказывания предложения, знаки препинаний при них. Чтение различных коммуникативных предложений с соответствующей интонацией.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Понятие о главных членах предложения. Определение связи слов в  словосочетаниях и предложениях с помощью наводящих вопросов.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Определение предложений с однородными членами с союзами </w:t>
      </w:r>
      <w:r w:rsidRPr="00E479CE">
        <w:rPr>
          <w:rFonts w:ascii="Times New Roman" w:hAnsi="Times New Roman" w:cs="Times New Roman"/>
          <w:i/>
          <w:sz w:val="24"/>
          <w:szCs w:val="24"/>
        </w:rPr>
        <w:t>һәм, ә, ләкин</w:t>
      </w:r>
      <w:r w:rsidRPr="00E479CE">
        <w:rPr>
          <w:rFonts w:ascii="Times New Roman" w:hAnsi="Times New Roman" w:cs="Times New Roman"/>
          <w:sz w:val="24"/>
          <w:szCs w:val="24"/>
        </w:rPr>
        <w:t>. Составление собственных предложений с союзами и без них с интонацией перечисления.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Определение простых и сложных предложений.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Pr="00E479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Формирование орфографической зоркости, уместное использование правил правописания:</w:t>
      </w:r>
    </w:p>
    <w:p w:rsidR="00B14F3A" w:rsidRPr="00E479CE" w:rsidRDefault="00B14F3A" w:rsidP="00B14F3A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79CE">
        <w:rPr>
          <w:rFonts w:ascii="Times New Roman" w:hAnsi="Times New Roman"/>
          <w:sz w:val="24"/>
          <w:szCs w:val="24"/>
        </w:rPr>
        <w:t xml:space="preserve"> правописание букв </w:t>
      </w:r>
      <w:r w:rsidRPr="00E479CE">
        <w:rPr>
          <w:rFonts w:ascii="Times New Roman" w:hAnsi="Times New Roman"/>
          <w:b/>
          <w:sz w:val="24"/>
          <w:szCs w:val="24"/>
        </w:rPr>
        <w:t>о, ө, э;</w:t>
      </w:r>
    </w:p>
    <w:p w:rsidR="00B14F3A" w:rsidRPr="00E479CE" w:rsidRDefault="00B14F3A" w:rsidP="00B14F3A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79CE">
        <w:rPr>
          <w:rFonts w:ascii="Times New Roman" w:hAnsi="Times New Roman"/>
          <w:sz w:val="24"/>
          <w:szCs w:val="24"/>
        </w:rPr>
        <w:t xml:space="preserve"> правописание букв, обозначающих согласные звуки;</w:t>
      </w:r>
    </w:p>
    <w:p w:rsidR="00B14F3A" w:rsidRPr="00E479CE" w:rsidRDefault="00B14F3A" w:rsidP="00B14F3A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79CE">
        <w:rPr>
          <w:rFonts w:ascii="Times New Roman" w:hAnsi="Times New Roman"/>
          <w:sz w:val="24"/>
          <w:szCs w:val="24"/>
        </w:rPr>
        <w:t xml:space="preserve"> перенос слов;</w:t>
      </w:r>
    </w:p>
    <w:p w:rsidR="00B14F3A" w:rsidRPr="00E479CE" w:rsidRDefault="00B14F3A" w:rsidP="00B14F3A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79CE">
        <w:rPr>
          <w:rFonts w:ascii="Times New Roman" w:hAnsi="Times New Roman"/>
          <w:sz w:val="24"/>
          <w:szCs w:val="24"/>
        </w:rPr>
        <w:t xml:space="preserve"> заглавные буквы в начале предложения и в именах собственных;</w:t>
      </w:r>
    </w:p>
    <w:p w:rsidR="00B14F3A" w:rsidRPr="00E479CE" w:rsidRDefault="00B14F3A" w:rsidP="00B14F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 разделительные знаки (ъ, ь);</w:t>
      </w:r>
    </w:p>
    <w:p w:rsidR="00B14F3A" w:rsidRPr="00E479CE" w:rsidRDefault="00B14F3A" w:rsidP="00B14F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 твердые согласные [гъ], [къ];</w:t>
      </w:r>
    </w:p>
    <w:p w:rsidR="00B14F3A" w:rsidRPr="00E479CE" w:rsidRDefault="00B14F3A" w:rsidP="00B14F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 обозначение в письме звука гамза - һәмзә [ ’ ];</w:t>
      </w:r>
    </w:p>
    <w:p w:rsidR="00B14F3A" w:rsidRPr="00E479CE" w:rsidRDefault="00B14F3A" w:rsidP="00B14F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 знаки препинания в конце предложения;</w:t>
      </w:r>
    </w:p>
    <w:p w:rsidR="00B14F3A" w:rsidRPr="00E479CE" w:rsidRDefault="00B14F3A" w:rsidP="00B14F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 знаки препинания (запятая) в предложениях с однородными членами.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E479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Выражение своего мнения с учетом ситуации, цели и адресата общения. Аргументированное выражение своего мнения. Овладение основными элементами проведения беседы: вводное слово, поддержание темы и ее продолжение, привлечение внимания собеседника и т.д. Усвоение норм татарского речевого этикета в процессе повседневной учебной деятельности и во внеклассных мероприятиях: приветствие, прощание, извинение, благодарение, обращение с просьбой и др. Особенности татарского речевого этикета при общении с собеседником, уровень владения которого не всегда соотвествует требованиям программы.  Составление собственных речевых (монологических) высказываний описательного или оценочного характера.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Текст</w:t>
      </w:r>
      <w:r w:rsidRPr="00E479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Понятие о тексте. Семантическое единство предложений в тексте. Озаглавливание текста. Последовательность составляющих текста. Абзац. Составление плана по содержанию текста. Составление текста по предложенному плану. Особенности описательного, повествовательного текста.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Особенности составления письменных текстов с учетом пунктуальности, правдивости, выразительности описываемых событий (фактов).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Ознакомление с различными видами изложений и сочинений (без заучивания правил): изложение на основе полного или частичного использования предложенного текста, изложение с элементами сочинения, повествовательно-описательное сочинение и др. </w:t>
      </w: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Предварительный устный курс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</w:t>
      </w:r>
    </w:p>
    <w:p w:rsidR="00B14F3A" w:rsidRPr="00E479CE" w:rsidRDefault="00B14F3A" w:rsidP="00B14F3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Овладение начертанием письменных заглавных и строчных букв</w:t>
      </w:r>
      <w:r w:rsidRPr="00E479C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Букварный период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Составление слогов, слов, словосочетаний.  Формирование навыков составления предложений. Деление на слоги.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Ознакомление  с согласными звуками [б], [п], [д], [т], [ж],[ш], [з], [с], [и], [й], [л], [м], [н], [р], [у], [ф], [ц], [щ].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Специфика произношения звуков [а], [о], [э], [w], [гъ], [къ], [х], [ч], [ы] и обозначение их на письме.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Чтение слов, словосочетаний и предложений со звуками [ә], [ө], [ү], [җ], [ң], [һ].</w:t>
      </w:r>
    </w:p>
    <w:p w:rsidR="00B14F3A" w:rsidRPr="00E479CE" w:rsidRDefault="00B14F3A" w:rsidP="00B14F3A">
      <w:pPr>
        <w:pStyle w:val="2"/>
        <w:spacing w:line="360" w:lineRule="auto"/>
        <w:ind w:firstLine="709"/>
        <w:rPr>
          <w:rFonts w:ascii="Times New Roman" w:hAnsi="Times New Roman"/>
          <w:i w:val="0"/>
          <w:iCs w:val="0"/>
          <w:lang w:val="ru-RU"/>
        </w:rPr>
      </w:pPr>
      <w:r w:rsidRPr="00E479CE">
        <w:rPr>
          <w:rFonts w:ascii="Times New Roman" w:hAnsi="Times New Roman"/>
          <w:i w:val="0"/>
          <w:iCs w:val="0"/>
          <w:lang w:val="ru-RU"/>
        </w:rPr>
        <w:t>Татарский язык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Речь</w:t>
      </w:r>
      <w:r w:rsidRPr="00E479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Устная и письменная речь. Этика общения.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Слово и</w:t>
      </w:r>
      <w:r w:rsidR="00880C15" w:rsidRPr="00E479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79CE">
        <w:rPr>
          <w:rFonts w:ascii="Times New Roman" w:hAnsi="Times New Roman" w:cs="Times New Roman"/>
          <w:b/>
          <w:sz w:val="24"/>
          <w:szCs w:val="24"/>
        </w:rPr>
        <w:t>слог</w:t>
      </w:r>
      <w:r w:rsidRPr="00E479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Деление слова на слоги. Произношение и правописание слогов и слов.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Звуки и буквы</w:t>
      </w:r>
      <w:r w:rsidRPr="00E479CE">
        <w:rPr>
          <w:rFonts w:ascii="Times New Roman" w:hAnsi="Times New Roman" w:cs="Times New Roman"/>
          <w:sz w:val="24"/>
          <w:szCs w:val="24"/>
        </w:rPr>
        <w:t>.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Алфавит. Слова с заглавной буквой.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Гласные звуки, их классификация. Перенос слов. Ударение.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Согласные звуки, их класификация.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Слова, выражающие предмет, его действие и признак.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От слова к предложению</w:t>
      </w:r>
      <w:r w:rsidRPr="00E479C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Понятие о знаках препинаний в конце предложений. Понятие о главных членах предложения. Составление предложений, связь между словами.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Гласные звуки. Сингармонизм. Правописание букв, обозначающих гласные звуки.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Гласные  [а], [э], [о], [ө], [ы] в татарском и русском языках. Буквы </w:t>
      </w:r>
      <w:r w:rsidRPr="00E479CE">
        <w:rPr>
          <w:rFonts w:ascii="Times New Roman" w:hAnsi="Times New Roman" w:cs="Times New Roman"/>
          <w:b/>
          <w:sz w:val="24"/>
          <w:szCs w:val="24"/>
        </w:rPr>
        <w:t>я, ю, е</w:t>
      </w:r>
      <w:r w:rsidRPr="00E479CE">
        <w:rPr>
          <w:rFonts w:ascii="Times New Roman" w:hAnsi="Times New Roman" w:cs="Times New Roman"/>
          <w:sz w:val="24"/>
          <w:szCs w:val="24"/>
        </w:rPr>
        <w:t xml:space="preserve"> и првописание слов с ними.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Согласные звонкие и глухие. Произношение согласных [w], [гъ], [къ], [х], [ч]; [җ], [ң], [һ].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Правописание и произношение слов с буквами </w:t>
      </w:r>
      <w:r w:rsidRPr="00E479CE">
        <w:rPr>
          <w:rFonts w:ascii="Times New Roman" w:hAnsi="Times New Roman" w:cs="Times New Roman"/>
          <w:b/>
          <w:sz w:val="24"/>
          <w:szCs w:val="24"/>
        </w:rPr>
        <w:t>ц, щ, ъ, ь.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Словарные и объяснительные диктанты. </w:t>
      </w:r>
    </w:p>
    <w:p w:rsidR="00B14F3A" w:rsidRPr="00E479CE" w:rsidRDefault="00B14F3A" w:rsidP="00B14F3A">
      <w:pPr>
        <w:pStyle w:val="2"/>
        <w:spacing w:line="360" w:lineRule="auto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E479CE">
        <w:rPr>
          <w:rFonts w:ascii="Times New Roman" w:hAnsi="Times New Roman"/>
          <w:i w:val="0"/>
          <w:lang w:val="ru-RU"/>
        </w:rPr>
        <w:t>Слово.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Слог. Понятие о словесном ударении.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Корень слова.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Морфология.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 xml:space="preserve">Имя существительное.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Правописание собственных имен. Формы единственного и множественного числа. Правописание аффиксов множественного числа, соспоставление их с русским языком.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 xml:space="preserve">Глагол.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Понятие о временах глагола. Сопоставление с русским языком.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 xml:space="preserve">Имя прилагательное.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Употребление прилагательных в речи. Особенности прилагательных в татарском и русском языках. </w:t>
      </w:r>
    </w:p>
    <w:p w:rsidR="00B14F3A" w:rsidRPr="00E479CE" w:rsidRDefault="00B14F3A" w:rsidP="00B14F3A">
      <w:pPr>
        <w:pStyle w:val="2"/>
        <w:spacing w:line="360" w:lineRule="auto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E479CE">
        <w:rPr>
          <w:rFonts w:ascii="Times New Roman" w:hAnsi="Times New Roman"/>
          <w:i w:val="0"/>
          <w:lang w:val="ru-RU"/>
        </w:rPr>
        <w:t>Синтаксис.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Составление словосочетаний и предложений. Порядок слов (главных членов)  в предложении, соспоставление с русским языком. </w:t>
      </w:r>
    </w:p>
    <w:p w:rsidR="00B14F3A" w:rsidRPr="00E479CE" w:rsidRDefault="00B14F3A" w:rsidP="00B14F3A">
      <w:pPr>
        <w:pStyle w:val="2"/>
        <w:spacing w:line="360" w:lineRule="auto"/>
        <w:ind w:firstLine="709"/>
        <w:jc w:val="both"/>
        <w:rPr>
          <w:rFonts w:ascii="Times New Roman" w:hAnsi="Times New Roman"/>
          <w:i w:val="0"/>
          <w:lang w:val="ru-RU"/>
        </w:rPr>
      </w:pPr>
      <w:r w:rsidRPr="00E479CE">
        <w:rPr>
          <w:rFonts w:ascii="Times New Roman" w:hAnsi="Times New Roman"/>
          <w:i w:val="0"/>
          <w:lang w:val="ru-RU"/>
        </w:rPr>
        <w:t>Обобщенное повторение за год.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Слово единство произносимого и семантического. Прямое и переносное значение слова. Синонимы, омонимы и антонимы.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Ознакомление со словарями, формирование умение работать с ними. Словрные диктанты. </w:t>
      </w:r>
    </w:p>
    <w:p w:rsidR="00B14F3A" w:rsidRPr="00E479CE" w:rsidRDefault="00B14F3A" w:rsidP="00B14F3A">
      <w:pPr>
        <w:pStyle w:val="3"/>
        <w:spacing w:before="0"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479CE">
        <w:rPr>
          <w:rFonts w:ascii="Times New Roman" w:hAnsi="Times New Roman" w:cs="Times New Roman"/>
          <w:color w:val="auto"/>
          <w:sz w:val="24"/>
          <w:szCs w:val="24"/>
        </w:rPr>
        <w:t>Состав слова и словообразование.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Корень и аффикс. Производные слова. Однокоренные слова. Особенности присоединения аффиксов в татарском и русском языках. Сложные и парные слова. </w:t>
      </w:r>
    </w:p>
    <w:p w:rsidR="00B14F3A" w:rsidRPr="00E479CE" w:rsidRDefault="00B14F3A" w:rsidP="00B14F3A">
      <w:pPr>
        <w:pStyle w:val="3"/>
        <w:spacing w:before="0"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479CE">
        <w:rPr>
          <w:rFonts w:ascii="Times New Roman" w:hAnsi="Times New Roman" w:cs="Times New Roman"/>
          <w:color w:val="auto"/>
          <w:sz w:val="24"/>
          <w:szCs w:val="24"/>
        </w:rPr>
        <w:t>Морфология.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Нарицательные и собственные</w:t>
      </w:r>
      <w:r w:rsidRPr="00E479CE">
        <w:rPr>
          <w:rFonts w:ascii="Times New Roman" w:hAnsi="Times New Roman" w:cs="Times New Roman"/>
          <w:b/>
          <w:sz w:val="24"/>
          <w:szCs w:val="24"/>
        </w:rPr>
        <w:t xml:space="preserve"> имена сущ</w:t>
      </w:r>
      <w:r w:rsidR="00E479CE">
        <w:rPr>
          <w:rFonts w:ascii="Times New Roman" w:hAnsi="Times New Roman" w:cs="Times New Roman"/>
          <w:b/>
          <w:sz w:val="24"/>
          <w:szCs w:val="24"/>
        </w:rPr>
        <w:t>е</w:t>
      </w:r>
      <w:r w:rsidRPr="00E479CE">
        <w:rPr>
          <w:rFonts w:ascii="Times New Roman" w:hAnsi="Times New Roman" w:cs="Times New Roman"/>
          <w:b/>
          <w:sz w:val="24"/>
          <w:szCs w:val="24"/>
        </w:rPr>
        <w:t xml:space="preserve">ствительные. </w:t>
      </w:r>
      <w:r w:rsidRPr="00E479CE">
        <w:rPr>
          <w:rFonts w:ascii="Times New Roman" w:hAnsi="Times New Roman" w:cs="Times New Roman"/>
          <w:sz w:val="24"/>
          <w:szCs w:val="24"/>
        </w:rPr>
        <w:t xml:space="preserve">Склонение имен. Особенности склонения имен существительных на носовые согласные.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 xml:space="preserve">Прилагательные.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Синонимы и антонимы. Употребление прилагательных в предложении. Особенности синтаксической связи между прилагательным и существительным в татарском языке.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 xml:space="preserve">Имя числительное, </w:t>
      </w:r>
      <w:r w:rsidRPr="00E479CE">
        <w:rPr>
          <w:rFonts w:ascii="Times New Roman" w:hAnsi="Times New Roman" w:cs="Times New Roman"/>
          <w:sz w:val="24"/>
          <w:szCs w:val="24"/>
        </w:rPr>
        <w:t>его значение, вопросы. Особенности синтаксической связи между числительным и существительным в татарском языке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 xml:space="preserve">Местоимение.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Склонение личных местоимений. Понятие о вопросительных местоимениях.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 xml:space="preserve">Глагол.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Спряжение глаголов изъявительного наклонения. Сопоставление с временными и личными формами глаголов татарского и русского языков. </w:t>
      </w:r>
    </w:p>
    <w:p w:rsidR="00B14F3A" w:rsidRPr="00E479CE" w:rsidRDefault="00B14F3A" w:rsidP="00B14F3A">
      <w:pPr>
        <w:pStyle w:val="3"/>
        <w:spacing w:before="0" w:line="36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479CE">
        <w:rPr>
          <w:rFonts w:ascii="Times New Roman" w:hAnsi="Times New Roman" w:cs="Times New Roman"/>
          <w:color w:val="auto"/>
          <w:sz w:val="24"/>
          <w:szCs w:val="24"/>
        </w:rPr>
        <w:t>Синтаксис.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Составление словосочетаний и  предложений с использованием изученных частей речи.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Предложения по цели высказывания: повествовательные, вопросительные, повелительные, восклицательные. Определение главных членов предложения.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Понятие об определении. Особенности синтаксической связи между определением и определяемым словом в татарском языке.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Порядок слов (подлежащего и сказуемого, определения и определяемого слова) в татарском языке.</w:t>
      </w:r>
    </w:p>
    <w:p w:rsidR="00B14F3A" w:rsidRPr="00E479CE" w:rsidRDefault="00B14F3A" w:rsidP="00B14F3A">
      <w:pPr>
        <w:pStyle w:val="2"/>
        <w:spacing w:line="360" w:lineRule="auto"/>
        <w:ind w:firstLine="709"/>
        <w:jc w:val="both"/>
        <w:rPr>
          <w:rFonts w:ascii="Times New Roman" w:hAnsi="Times New Roman"/>
          <w:i w:val="0"/>
          <w:lang w:val="ru-RU"/>
        </w:rPr>
      </w:pPr>
      <w:r w:rsidRPr="00E479CE">
        <w:rPr>
          <w:rFonts w:ascii="Times New Roman" w:hAnsi="Times New Roman"/>
          <w:i w:val="0"/>
          <w:lang w:val="ru-RU"/>
        </w:rPr>
        <w:t xml:space="preserve">Обобщенное повторение за год.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Морфология.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Имя существительное.Склонение существительных на звонкие, глухие и носовые согласные.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Имя прилагательное.  Степени сравнения прилагательных.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Имя числительное.Количественные и порядковые числительные. Особенности употртебления существительных при числительных в татарском языке.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Местоимение.Указательные местоимения.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Глагол. Прошедшее и будущее время, спряжение глаголов изъявительного наконения.</w:t>
      </w:r>
    </w:p>
    <w:p w:rsidR="00B14F3A" w:rsidRPr="00E479CE" w:rsidRDefault="00B14F3A" w:rsidP="00B14F3A">
      <w:pPr>
        <w:pStyle w:val="2"/>
        <w:spacing w:line="360" w:lineRule="auto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E479CE">
        <w:rPr>
          <w:rFonts w:ascii="Times New Roman" w:hAnsi="Times New Roman"/>
          <w:i w:val="0"/>
          <w:iCs w:val="0"/>
          <w:lang w:val="ru-RU"/>
        </w:rPr>
        <w:t>Синтаксис.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Словосочетание и предложение в татарском и русском языках, порядок слов в них.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Главные члены предложения. Выражения подлежащего существительными и личными местоимениями.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Выражение сказуемого глаголами изъявительного наклонения и прилагательными.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 xml:space="preserve">Второстепенные члены предложения. Выражение определения прилагательными и порядковыми числительными. 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Понятие о дополнениях.</w:t>
      </w:r>
    </w:p>
    <w:p w:rsidR="00B14F3A" w:rsidRPr="00E479CE" w:rsidRDefault="00B14F3A" w:rsidP="00B14F3A">
      <w:pPr>
        <w:pStyle w:val="2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479CE">
        <w:rPr>
          <w:rFonts w:ascii="Times New Roman" w:hAnsi="Times New Roman" w:cs="Times New Roman"/>
          <w:sz w:val="24"/>
          <w:szCs w:val="24"/>
        </w:rPr>
        <w:t>Нераспространенные и распространенные предложения.</w:t>
      </w:r>
    </w:p>
    <w:p w:rsidR="00B14F3A" w:rsidRPr="00E479CE" w:rsidRDefault="00B14F3A" w:rsidP="00B14F3A">
      <w:pPr>
        <w:pStyle w:val="2"/>
        <w:spacing w:line="360" w:lineRule="auto"/>
        <w:ind w:firstLine="709"/>
        <w:jc w:val="both"/>
        <w:rPr>
          <w:rFonts w:ascii="Times New Roman" w:hAnsi="Times New Roman"/>
          <w:i w:val="0"/>
          <w:lang w:val="ru-RU"/>
        </w:rPr>
      </w:pPr>
      <w:r w:rsidRPr="00E479CE">
        <w:rPr>
          <w:rFonts w:ascii="Times New Roman" w:hAnsi="Times New Roman"/>
          <w:i w:val="0"/>
          <w:lang w:val="ru-RU"/>
        </w:rPr>
        <w:t xml:space="preserve">Обобщенное повторение за год. 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B14F3A" w:rsidRPr="00E479CE" w:rsidRDefault="00B14F3A" w:rsidP="00B14F3A">
      <w:pPr>
        <w:pStyle w:val="23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F3A" w:rsidRPr="00E479CE" w:rsidRDefault="00B14F3A" w:rsidP="00B14F3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14F3A" w:rsidRPr="00E479CE" w:rsidRDefault="00B14F3A" w:rsidP="00B14F3A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contextualSpacing/>
        <w:jc w:val="center"/>
        <w:rPr>
          <w:b/>
        </w:rPr>
      </w:pPr>
      <w:r w:rsidRPr="00E479CE">
        <w:rPr>
          <w:b/>
        </w:rPr>
        <w:t xml:space="preserve">КАЛЕНДАРНО-ТЕМАТИЧЕСКОЕ ПЛАНИРОВАНИЕ </w:t>
      </w:r>
    </w:p>
    <w:p w:rsidR="00B14F3A" w:rsidRPr="00E479CE" w:rsidRDefault="00B14F3A" w:rsidP="00B14F3A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</w:rPr>
      </w:pPr>
      <w:r w:rsidRPr="00E479CE">
        <w:rPr>
          <w:b/>
        </w:rPr>
        <w:t>С ОПРЕДЕЛЕНИЕМ ОСНОВНЫХ ВИДОВ УЧЕБНОЙ ДЕЯТЕЛЬНОСТИ</w:t>
      </w:r>
    </w:p>
    <w:p w:rsidR="00B14F3A" w:rsidRPr="00E479CE" w:rsidRDefault="00B14F3A" w:rsidP="00B14F3A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41"/>
        <w:gridCol w:w="1211"/>
        <w:gridCol w:w="5919"/>
      </w:tblGrid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center" w:pos="3844"/>
                <w:tab w:val="right" w:pos="7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темы программы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F3A" w:rsidRPr="00E479CE" w:rsidRDefault="00B1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</w:p>
          <w:p w:rsidR="00B14F3A" w:rsidRPr="00E479CE" w:rsidRDefault="00B1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F3A" w:rsidRPr="00E479CE" w:rsidTr="00B14F3A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center" w:pos="3844"/>
                <w:tab w:val="right" w:pos="7689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устный  курс 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слова как объекта изучения, материала для анализа. Наблюдение над значением слова. 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слова и предложения. Работа с предложением: выделение слов, изменение их порядка. 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начертанием письменных заглавных и строчных букв. 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keepNext/>
              <w:spacing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479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Букварный период.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Анализ буквенного состава слов.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Сравнение заглавных и строчных букв.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Сравнение написанных букв с предложенным учителем образцом.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Закрашивание тех частей рисунка, в которых имеется изучаемая буква. Списывание с печатного и письменного текста слова и небольших предложений.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слов, предложений в соответствии с изучаемой темой. 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iCs/>
                <w:sz w:val="24"/>
                <w:szCs w:val="24"/>
              </w:rPr>
              <w:t>Татарский язык</w:t>
            </w: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4F3A" w:rsidRPr="00E479CE" w:rsidRDefault="00B14F3A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Речь.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Понимание случаев использования устной и письменной речи; обсуждение возможностей аудио-, видеотехники записывание и воспроизведение речи; наблюдение за словарными словами; запоминание правильного произношения слов.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Слово и слог.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Классификация слов по количеству слогов.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 и определение их количества.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ошибок, допущенные при делении слов на слоги.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Классификация </w:t>
            </w: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звуков татар</w:t>
            </w:r>
            <w:r w:rsidRPr="00E479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ского языка. 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От слова к предложению.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E479CE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Сравнение </w:t>
            </w:r>
            <w:r w:rsidRPr="00E479CE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предложения, сло</w:t>
            </w:r>
            <w:r w:rsidRPr="00E479CE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softHyphen/>
              <w:t>восочетания, слова; описывание их сходства и различия.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Анализ предложения с нарушенным порядком слов; нахождение в предложениях смысловые пропуски и ошибки в графическом оформлении предложений; наблюдение за распространением предложений.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E479CE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Соотношение </w:t>
            </w:r>
            <w:r w:rsidRPr="00E479CE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текста и заголовки, выбор наиболее подходящего заголовка из предложенных.</w:t>
            </w:r>
          </w:p>
          <w:p w:rsidR="00B14F3A" w:rsidRPr="00E479CE" w:rsidRDefault="00B14F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</w:pPr>
            <w:r w:rsidRPr="00E479CE"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  <w:t xml:space="preserve">Определение границ предложений, выбор знака препинания в конце предложений. 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с опорными словами, с опорой на рисунок.</w:t>
            </w:r>
          </w:p>
          <w:p w:rsidR="00B14F3A" w:rsidRPr="00E479CE" w:rsidRDefault="00B14F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he-IL"/>
              </w:rPr>
              <w:t xml:space="preserve">Определение </w:t>
            </w:r>
            <w:r w:rsidRPr="00E479CE"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  <w:t>значения слова, пользуясь толковым словариком в учебнике или толковым словарем (сначала с помощью учителя.</w:t>
            </w:r>
          </w:p>
        </w:tc>
      </w:tr>
      <w:tr w:rsidR="00B14F3A" w:rsidRPr="00E479CE" w:rsidTr="00B14F3A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E479C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2 класс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9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слоги, определение количества слогов в слове. Обоснование написания слов.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Нахождение в слове согласных. Правильное произношение согласных. Оценка соответствия написания слов орфоэпическим нормам. Нахождение допущенных в тексте ошибок.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Комментарии правописания и произношения предложенных учителем слов.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Различие звуков и букв, определение места, где могут пригодиться знания об алфавите, называя правильно буквы и располагая их в алфавитном порядке.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Оценка своих достижений при выполнении заданий.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9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Слово.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ситуации общения: цели, задачи, состав участников, место, время, средства коммуникации.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Анализ уместности использования средств устного общения в разных ситуациях, во время монолога и диалога. Оценка правильности выбора языковых и неязыковых средств устного общения на уроке, в школе.  Анализ норм речевого этикета, оценка собственной речевой культуры. Выражение собственного мнения, аргументируя его с учетом ситуации общения.  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Отличие текста от других записей по его признакам, определение темы и главной мысли текста.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Морфология. Имя существительное.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Группировка слов по частям речи.  Нахождение основания для классификации имен существительных, имен прилагательных, глаголов</w:t>
            </w: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Знание употребления  существительных в речи. Умение опознавать имена собственные и нарицательные. Различение имён существительных, отвечающих на вопросы «кто?» и «что? Изменение существительных по числам.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Употребление  глаголов в речи. Умение опознавать глаголы, отвечающие на вопросы «что делает? что делают?» и «что делал? что делали?»</w:t>
            </w:r>
          </w:p>
        </w:tc>
      </w:tr>
      <w:tr w:rsidR="00B14F3A" w:rsidRPr="00E479CE" w:rsidTr="00B14F3A">
        <w:trPr>
          <w:trHeight w:val="451"/>
        </w:trPr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Определение значения и умение употреблять  имена прилагательные в речи. Различать имена прилагательные, отвечающие на вопросы «какой?» и «который»?</w:t>
            </w:r>
          </w:p>
        </w:tc>
      </w:tr>
      <w:tr w:rsidR="00B14F3A" w:rsidRPr="00E479CE" w:rsidTr="00B14F3A">
        <w:trPr>
          <w:trHeight w:val="513"/>
        </w:trPr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Синтаксис.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Отличие группы слов, не составляющих предложение. Определение границ предложения в деформированном тексте, выбор знака препинания для обозначения конца предложения.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Обоснование выбора знака препинания в конце предложения.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Нахождение главных членов предложения.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Последовательность предложений в тексте. Составление рассказа по серии картинок, вопросам и опорным словам.</w:t>
            </w: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Воспроизведение (пересказ) текста в соответствии с предложенным заданием: подробно или  выборочно</w:t>
            </w:r>
          </w:p>
        </w:tc>
      </w:tr>
      <w:tr w:rsidR="00B14F3A" w:rsidRPr="00E479CE" w:rsidTr="00B14F3A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3 класс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keepNext/>
              <w:spacing w:line="36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9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Слово.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Различение слова и предложения. Овладение с понятиями «прямое и переносное значение слова»; «синонимы, антонимы, омонимы». Ознакомление со словарями.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предложением: выделение слов, изменение их порядка. 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keepNext/>
              <w:keepLines/>
              <w:spacing w:line="276" w:lineRule="auto"/>
              <w:contextualSpacing/>
              <w:outlineLvl w:val="2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E479C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Состав слова и словообразование.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Овладение понятием «однокоренные слова». Различие однокоренных слов и различных форм одного и того же слова. Выделение в словах с четким  морфемным швом корня, суффикса. </w:t>
            </w:r>
            <w:r w:rsidRPr="00E479C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Образование однокоренных слов с помощью суффиксов. Разбор слова по составу.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</w:p>
          <w:p w:rsidR="00B14F3A" w:rsidRPr="00E479CE" w:rsidRDefault="00B14F3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Формы единственного и множественного числа имен существительных. Изменение существительных по падежам. Определение падежа, в котором употреблено имя существительное.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Употребление прилагательных в речи. Формы степеней сравнения имен прилагательных.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количественных имен числительных в речи. 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F3A" w:rsidRPr="00E479CE" w:rsidRDefault="00B14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  <w:p w:rsidR="00B14F3A" w:rsidRPr="00E479CE" w:rsidRDefault="00B14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местоимении. Изменение местоимений по падежам. Употребление личных местоимений в речи. 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Значение и употребление глаголов в речи.  Изменение глаголов по временам.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keepNext/>
              <w:keepLines/>
              <w:spacing w:line="360" w:lineRule="auto"/>
              <w:contextualSpacing/>
              <w:outlineLvl w:val="2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E479CE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Синтаксис.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left" w:leader="dot" w:pos="624"/>
              </w:tabs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Различение предложения, словосочетания, слова. Различение предложений по цели высказывания: повествовательные, вопросительные и побудительные. 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 (определения). При помощи смысловых вопросов установление связи между словами в словосочетании и предложении.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tabs>
                <w:tab w:val="num" w:pos="0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видами речевой деятельности (слушания, говорения, чтения и письма).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Обогащение активного и пассивного словаря учащихся. Осознание ситуации общения: с какой целью, с кем и где происходит общение.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</w:tr>
      <w:tr w:rsidR="00B14F3A" w:rsidRPr="00E479CE" w:rsidTr="00B14F3A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</w:p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Изменение существительных по падежам. Определение падежа, в котором употреблено имя существительное. Имена существительные с аффиксами принадлежности. </w:t>
            </w:r>
            <w:r w:rsidRPr="00E479CE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Различение значения форм принадлежности существительных. Морфологический разбор имён существительных</w:t>
            </w: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Значение и употребление в речи. Формы степеней сравнения и синтаксические функции прилагательных.</w:t>
            </w:r>
            <w:r w:rsidRPr="00E479CE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Морфологический разбор имен прилагательных.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Имя числительное 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Значение и употребление в речи. Количественные и порядковые числительные. Синтаксические функции числительных.</w:t>
            </w:r>
            <w:r w:rsidRPr="00E479CE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Морфологический разбор имен числительных.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Значение и употребление в речи. Личные и вопросительные местоимения. Различение падежных форм личных и вопросительных местоимений.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Глаголы повелительного и изъявительного наклонения. Спряжение глаголов изъявительного наклонения настоящего, прошедшего и будущего времени. Морфоллгический разбор глаголов.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Синтаксис.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E479CE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9CE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</w:t>
            </w: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9CE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но</w:t>
            </w: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; знаки препинания при них. Использование интонации перечисления в предложениях с однородными членами. Второстепенные члены предложения: определение, дополнение.</w:t>
            </w:r>
          </w:p>
          <w:p w:rsidR="00B14F3A" w:rsidRPr="00E479CE" w:rsidRDefault="00B14F3A">
            <w:pPr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E479CE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Различение простых и сложных предложений</w:t>
            </w:r>
            <w:r w:rsidRPr="00E479CE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14F3A" w:rsidRPr="00E479CE" w:rsidTr="00B14F3A">
        <w:tc>
          <w:tcPr>
            <w:tcW w:w="2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keepNext/>
              <w:spacing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479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связной речи.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Обогащение активного и пассивного словаря учащихся с точки зрения содержания и формирования правильности речи  стилистической и орфоэпической. 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B14F3A" w:rsidRPr="00E479CE" w:rsidRDefault="00B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сочинение-рассуждение.</w:t>
            </w:r>
          </w:p>
        </w:tc>
      </w:tr>
    </w:tbl>
    <w:p w:rsidR="00B14F3A" w:rsidRPr="00E479CE" w:rsidRDefault="00B14F3A" w:rsidP="00B14F3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F3A" w:rsidRPr="00E479CE" w:rsidRDefault="00B14F3A" w:rsidP="00B14F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 xml:space="preserve">Примерное количество письменных, тестовых и проектных работ </w:t>
      </w:r>
    </w:p>
    <w:p w:rsidR="00B14F3A" w:rsidRPr="00E479CE" w:rsidRDefault="00B14F3A" w:rsidP="00B14F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t>(по годам обучения)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1843"/>
        <w:gridCol w:w="1843"/>
        <w:gridCol w:w="1701"/>
        <w:gridCol w:w="1241"/>
      </w:tblGrid>
      <w:tr w:rsidR="00B14F3A" w:rsidRPr="00E479CE" w:rsidTr="00B14F3A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0867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Родной (т</w:t>
            </w:r>
            <w:r w:rsidR="00B14F3A"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атарский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B14F3A"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</w:tr>
      <w:tr w:rsidR="00B14F3A" w:rsidRPr="00E479CE" w:rsidTr="00B14F3A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4F3A" w:rsidRPr="00E479CE" w:rsidTr="00B14F3A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4F3A" w:rsidRPr="00E479CE" w:rsidTr="00B14F3A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F3A" w:rsidRPr="00E479CE" w:rsidTr="00B14F3A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F3A" w:rsidRPr="00E479CE" w:rsidTr="00B14F3A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F3A" w:rsidRPr="00E479CE" w:rsidTr="00B14F3A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Проекты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F3A" w:rsidRPr="00E479CE" w:rsidTr="00B14F3A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4F3A" w:rsidRPr="00E479CE" w:rsidRDefault="00B1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B14F3A" w:rsidRPr="00E479CE" w:rsidRDefault="00B14F3A" w:rsidP="00B14F3A">
      <w:pPr>
        <w:pStyle w:val="Default"/>
        <w:jc w:val="center"/>
        <w:rPr>
          <w:b/>
        </w:rPr>
      </w:pPr>
    </w:p>
    <w:p w:rsidR="00B14F3A" w:rsidRPr="00E479CE" w:rsidRDefault="00B14F3A" w:rsidP="00B14F3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479C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861C6" w:rsidRPr="00E479CE" w:rsidRDefault="001861C6">
      <w:pPr>
        <w:rPr>
          <w:rFonts w:ascii="Times New Roman" w:hAnsi="Times New Roman" w:cs="Times New Roman"/>
          <w:sz w:val="24"/>
          <w:szCs w:val="24"/>
        </w:rPr>
      </w:pPr>
    </w:p>
    <w:sectPr w:rsidR="001861C6" w:rsidRPr="00E47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717A"/>
    <w:multiLevelType w:val="hybridMultilevel"/>
    <w:tmpl w:val="F55A17C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">
    <w:nsid w:val="1C9E05BD"/>
    <w:multiLevelType w:val="hybridMultilevel"/>
    <w:tmpl w:val="5AC22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5E3A69"/>
    <w:multiLevelType w:val="hybridMultilevel"/>
    <w:tmpl w:val="206E6420"/>
    <w:lvl w:ilvl="0" w:tplc="041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3">
    <w:nsid w:val="4D090625"/>
    <w:multiLevelType w:val="hybridMultilevel"/>
    <w:tmpl w:val="0F465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00C1512"/>
    <w:multiLevelType w:val="hybridMultilevel"/>
    <w:tmpl w:val="D3AE37C2"/>
    <w:lvl w:ilvl="0" w:tplc="5932482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3B58FA"/>
    <w:multiLevelType w:val="hybridMultilevel"/>
    <w:tmpl w:val="6E6C8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93EEF"/>
    <w:multiLevelType w:val="hybridMultilevel"/>
    <w:tmpl w:val="5250413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3A"/>
    <w:rsid w:val="00086748"/>
    <w:rsid w:val="001861C6"/>
    <w:rsid w:val="003634E4"/>
    <w:rsid w:val="00516F89"/>
    <w:rsid w:val="0087591D"/>
    <w:rsid w:val="00880C15"/>
    <w:rsid w:val="00B14F3A"/>
    <w:rsid w:val="00D33B53"/>
    <w:rsid w:val="00E4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3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14F3A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4F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14F3A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14F3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21">
    <w:name w:val="Body Text 2"/>
    <w:basedOn w:val="a"/>
    <w:link w:val="22"/>
    <w:semiHidden/>
    <w:unhideWhenUsed/>
    <w:rsid w:val="00B14F3A"/>
    <w:pPr>
      <w:spacing w:after="0" w:line="240" w:lineRule="auto"/>
      <w:jc w:val="both"/>
    </w:pPr>
    <w:rPr>
      <w:rFonts w:ascii="SLBookman Old Style Cyr" w:eastAsia="Times New Roman" w:hAnsi="SLBookman Old Style Cyr" w:cs="Times New Roman"/>
      <w:sz w:val="24"/>
      <w:szCs w:val="24"/>
      <w:lang w:val="be-BY"/>
    </w:rPr>
  </w:style>
  <w:style w:type="character" w:customStyle="1" w:styleId="22">
    <w:name w:val="Основной текст 2 Знак"/>
    <w:basedOn w:val="a0"/>
    <w:link w:val="21"/>
    <w:semiHidden/>
    <w:rsid w:val="00B14F3A"/>
    <w:rPr>
      <w:rFonts w:ascii="SLBookman Old Style Cyr" w:eastAsia="Times New Roman" w:hAnsi="SLBookman Old Style Cyr" w:cs="Times New Roman"/>
      <w:sz w:val="24"/>
      <w:szCs w:val="24"/>
      <w:lang w:val="be-BY"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B14F3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14F3A"/>
    <w:rPr>
      <w:rFonts w:eastAsiaTheme="minorEastAsia"/>
      <w:lang w:eastAsia="ru-RU"/>
    </w:rPr>
  </w:style>
  <w:style w:type="character" w:customStyle="1" w:styleId="a3">
    <w:name w:val="Абзац списка Знак"/>
    <w:link w:val="a4"/>
    <w:uiPriority w:val="99"/>
    <w:locked/>
    <w:rsid w:val="00B14F3A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99"/>
    <w:qFormat/>
    <w:rsid w:val="00B14F3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B14F3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B14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14F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47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79C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3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14F3A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4F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14F3A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14F3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21">
    <w:name w:val="Body Text 2"/>
    <w:basedOn w:val="a"/>
    <w:link w:val="22"/>
    <w:semiHidden/>
    <w:unhideWhenUsed/>
    <w:rsid w:val="00B14F3A"/>
    <w:pPr>
      <w:spacing w:after="0" w:line="240" w:lineRule="auto"/>
      <w:jc w:val="both"/>
    </w:pPr>
    <w:rPr>
      <w:rFonts w:ascii="SLBookman Old Style Cyr" w:eastAsia="Times New Roman" w:hAnsi="SLBookman Old Style Cyr" w:cs="Times New Roman"/>
      <w:sz w:val="24"/>
      <w:szCs w:val="24"/>
      <w:lang w:val="be-BY"/>
    </w:rPr>
  </w:style>
  <w:style w:type="character" w:customStyle="1" w:styleId="22">
    <w:name w:val="Основной текст 2 Знак"/>
    <w:basedOn w:val="a0"/>
    <w:link w:val="21"/>
    <w:semiHidden/>
    <w:rsid w:val="00B14F3A"/>
    <w:rPr>
      <w:rFonts w:ascii="SLBookman Old Style Cyr" w:eastAsia="Times New Roman" w:hAnsi="SLBookman Old Style Cyr" w:cs="Times New Roman"/>
      <w:sz w:val="24"/>
      <w:szCs w:val="24"/>
      <w:lang w:val="be-BY"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B14F3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14F3A"/>
    <w:rPr>
      <w:rFonts w:eastAsiaTheme="minorEastAsia"/>
      <w:lang w:eastAsia="ru-RU"/>
    </w:rPr>
  </w:style>
  <w:style w:type="character" w:customStyle="1" w:styleId="a3">
    <w:name w:val="Абзац списка Знак"/>
    <w:link w:val="a4"/>
    <w:uiPriority w:val="99"/>
    <w:locked/>
    <w:rsid w:val="00B14F3A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99"/>
    <w:qFormat/>
    <w:rsid w:val="00B14F3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B14F3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B14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14F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47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79C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3684</Words>
  <Characters>21001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140</dc:creator>
  <cp:keywords/>
  <dc:description/>
  <cp:lastModifiedBy>школа 140</cp:lastModifiedBy>
  <cp:revision>2</cp:revision>
  <cp:lastPrinted>2020-02-11T12:28:00Z</cp:lastPrinted>
  <dcterms:created xsi:type="dcterms:W3CDTF">2020-11-10T09:25:00Z</dcterms:created>
  <dcterms:modified xsi:type="dcterms:W3CDTF">2020-11-10T09:25:00Z</dcterms:modified>
</cp:coreProperties>
</file>